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BD" w:rsidRDefault="00DF791F">
      <w:pPr>
        <w:jc w:val="right"/>
        <w:rPr>
          <w:rFonts w:cs="Times New Roman"/>
          <w:szCs w:val="28"/>
        </w:rPr>
      </w:pPr>
      <w:r>
        <w:rPr>
          <w:noProof/>
          <w:szCs w:val="28"/>
          <w:lang w:eastAsia="ru-RU" w:bidi="ar-SA"/>
        </w:rPr>
        <w:drawing>
          <wp:inline distT="0" distB="0" distL="0" distR="0">
            <wp:extent cx="6372225" cy="8820150"/>
            <wp:effectExtent l="19050" t="0" r="9525" b="0"/>
            <wp:docPr id="1" name="Рисунок 1" descr="I:\доступная среда\Untitled-Scanned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доступная среда\Untitled-Scanned-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5CBD">
        <w:rPr>
          <w:szCs w:val="28"/>
        </w:rPr>
        <w:t xml:space="preserve">                                                                                                                                   </w:t>
      </w:r>
      <w:r w:rsidR="00F15CBD">
        <w:rPr>
          <w:rFonts w:cs="Times New Roman"/>
          <w:szCs w:val="28"/>
        </w:rPr>
        <w:t xml:space="preserve">  </w:t>
      </w:r>
      <w:r w:rsidR="00F15CBD">
        <w:rPr>
          <w:rFonts w:cs="Times New Roman"/>
          <w:szCs w:val="28"/>
        </w:rPr>
        <w:lastRenderedPageBreak/>
        <w:t>УТВЕРЖДАЮ</w:t>
      </w:r>
    </w:p>
    <w:p w:rsidR="00F15CBD" w:rsidRDefault="00F15CB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Директор </w:t>
      </w:r>
    </w:p>
    <w:p w:rsidR="00F15CBD" w:rsidRDefault="00F15CB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0B0FB5">
        <w:rPr>
          <w:rFonts w:ascii="Times New Roman" w:hAnsi="Times New Roman" w:cs="Times New Roman"/>
        </w:rPr>
        <w:t xml:space="preserve">      ____________А.В.Цоколов</w:t>
      </w:r>
    </w:p>
    <w:p w:rsidR="00F15CBD" w:rsidRPr="00F26DE8" w:rsidRDefault="00F15CBD">
      <w:pPr>
        <w:pStyle w:val="a3"/>
        <w:jc w:val="right"/>
        <w:rPr>
          <w:rFonts w:ascii="Times New Roman" w:hAnsi="Times New Roman" w:cs="Times New Roman"/>
        </w:rPr>
      </w:pPr>
      <w:r w:rsidRPr="00F26DE8">
        <w:rPr>
          <w:rFonts w:ascii="Times New Roman" w:hAnsi="Times New Roman" w:cs="Times New Roman"/>
        </w:rPr>
        <w:t xml:space="preserve">                                                     </w:t>
      </w:r>
      <w:r w:rsidR="00D133FE">
        <w:rPr>
          <w:rFonts w:ascii="Times New Roman" w:hAnsi="Times New Roman" w:cs="Times New Roman"/>
        </w:rPr>
        <w:t xml:space="preserve">                     </w:t>
      </w:r>
    </w:p>
    <w:p w:rsidR="00F15CBD" w:rsidRDefault="00F15CBD">
      <w:pPr>
        <w:pStyle w:val="a3"/>
        <w:rPr>
          <w:b/>
        </w:rPr>
      </w:pPr>
      <w:r>
        <w:rPr>
          <w:b/>
        </w:rPr>
        <w:t xml:space="preserve">                                                  ПЛАН - ГРАФИК</w:t>
      </w:r>
    </w:p>
    <w:p w:rsidR="00F15CBD" w:rsidRDefault="006D61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реализации Государственной </w:t>
      </w:r>
      <w:r w:rsidR="00F15CBD">
        <w:rPr>
          <w:b/>
          <w:sz w:val="28"/>
          <w:szCs w:val="28"/>
        </w:rPr>
        <w:t xml:space="preserve"> Программы</w:t>
      </w:r>
    </w:p>
    <w:p w:rsidR="00F15CBD" w:rsidRDefault="00F15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«Доступная среда" для детей с ОВЗ и  детей- инвалидов на 2012-2015 годы»</w:t>
      </w:r>
    </w:p>
    <w:p w:rsidR="00F15CBD" w:rsidRDefault="00F15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МБОУ </w:t>
      </w:r>
      <w:r w:rsidR="000B0FB5">
        <w:rPr>
          <w:b/>
          <w:sz w:val="28"/>
          <w:szCs w:val="28"/>
        </w:rPr>
        <w:t xml:space="preserve">СОШ №78 п. Гигант </w:t>
      </w:r>
    </w:p>
    <w:p w:rsidR="00F15CBD" w:rsidRDefault="00F15C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15CBD" w:rsidRDefault="00F15CBD">
      <w:pPr>
        <w:jc w:val="center"/>
        <w:rPr>
          <w:b/>
          <w:sz w:val="28"/>
          <w:szCs w:val="28"/>
        </w:rPr>
      </w:pPr>
    </w:p>
    <w:tbl>
      <w:tblPr>
        <w:tblW w:w="0" w:type="auto"/>
        <w:tblInd w:w="372" w:type="dxa"/>
        <w:tblLayout w:type="fixed"/>
        <w:tblLook w:val="0000"/>
      </w:tblPr>
      <w:tblGrid>
        <w:gridCol w:w="709"/>
        <w:gridCol w:w="5103"/>
        <w:gridCol w:w="1984"/>
        <w:gridCol w:w="2450"/>
      </w:tblGrid>
      <w:tr w:rsidR="00F15C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  <w:p w:rsidR="00F15CBD" w:rsidRDefault="00F15CB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15C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</w:tr>
      <w:tr w:rsidR="00F15C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BD" w:rsidRDefault="00F15CBD">
            <w:pPr>
              <w:tabs>
                <w:tab w:val="left" w:pos="0"/>
              </w:tabs>
              <w:snapToGrid w:val="0"/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5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F15C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Создание рабочей группы по   решению вопросов формирования    доступной среды жизнедеятельности для  детей-инвалидов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BD" w:rsidRDefault="00BA2C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Август-сентябрь </w:t>
            </w:r>
          </w:p>
          <w:p w:rsidR="00F15CBD" w:rsidRDefault="00F15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0B0FB5">
              <w:rPr>
                <w:sz w:val="28"/>
                <w:szCs w:val="28"/>
              </w:rPr>
              <w:t>школы А.В.Цоколов</w:t>
            </w:r>
          </w:p>
        </w:tc>
      </w:tr>
      <w:tr w:rsidR="00F15C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предложений по реализации инклюзивного  образования в  образовательной деятельности  ОУ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Рабочая группа</w:t>
            </w:r>
          </w:p>
        </w:tc>
      </w:tr>
      <w:tr w:rsidR="00F15C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на сайте школы  вопросов по созданию безбарьерной среды для детей-инвалидов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</w:tr>
      <w:tr w:rsidR="00F15C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 анализа готовности родителей учащихся – инвалидов и </w:t>
            </w:r>
          </w:p>
          <w:p w:rsidR="00F15CBD" w:rsidRDefault="00F15C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детей с ОВЗ к переходу на инклюзивное  образование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15CBD" w:rsidRDefault="00BA2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  <w:p w:rsidR="000B0FB5" w:rsidRDefault="00BA2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="000B0FB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FB5" w:rsidRDefault="00F15CBD">
            <w:pPr>
              <w:snapToGrid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Зам.директора по УВР </w:t>
            </w:r>
            <w:r w:rsidR="000B0FB5">
              <w:rPr>
                <w:sz w:val="28"/>
                <w:szCs w:val="28"/>
              </w:rPr>
              <w:t xml:space="preserve"> </w:t>
            </w:r>
          </w:p>
          <w:p w:rsidR="00F15CBD" w:rsidRDefault="000B0FB5">
            <w:pPr>
              <w:snapToGrid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Данько Т.В.</w:t>
            </w:r>
          </w:p>
          <w:p w:rsidR="00F15CBD" w:rsidRDefault="00F15CBD" w:rsidP="000B0FB5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F15CBD">
        <w:trPr>
          <w:trHeight w:val="6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ind w:firstLine="180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 xml:space="preserve">Совершенствование уровня медико-социальной реабилитации  детей- инвалидов </w:t>
            </w:r>
          </w:p>
        </w:tc>
      </w:tr>
      <w:tr w:rsidR="00F15CBD">
        <w:trPr>
          <w:trHeight w:val="20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ind w:left="-142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Выявление детей – инвалидов, имеющих медицинские показания к переходу на инклюзивное  образование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BD" w:rsidRDefault="000B0F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сентября </w:t>
            </w:r>
            <w:r w:rsidR="00BA2C70">
              <w:rPr>
                <w:sz w:val="28"/>
                <w:szCs w:val="28"/>
              </w:rPr>
              <w:t xml:space="preserve"> 2012</w:t>
            </w:r>
            <w:r w:rsidR="00F15CBD">
              <w:rPr>
                <w:sz w:val="28"/>
                <w:szCs w:val="28"/>
              </w:rPr>
              <w:t>г.</w:t>
            </w:r>
          </w:p>
          <w:p w:rsidR="00F15CBD" w:rsidRDefault="00F15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</w:tr>
      <w:tr w:rsidR="00F15CBD">
        <w:trPr>
          <w:trHeight w:val="1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ind w:left="-142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мероприятий по реабилитации детей-инвалидов и с ОВЗ </w:t>
            </w:r>
          </w:p>
          <w:p w:rsidR="00F15CBD" w:rsidRDefault="00F15CBD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-психолого-педагогическая реабилитация (коррекционные занятия с логопедом, социальным педагогом)</w:t>
            </w:r>
          </w:p>
          <w:p w:rsidR="00F15CBD" w:rsidRDefault="00F15CBD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-социально-бытовая реабилитация  (развитие навыков  пользования бытовыми предметами, средствами технической реабилитации) </w:t>
            </w:r>
          </w:p>
          <w:p w:rsidR="00F15CBD" w:rsidRDefault="00F15CBD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творческая реабилитация (занятия в   клубах, кружках).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ind w:firstLine="180"/>
              <w:rPr>
                <w:sz w:val="28"/>
                <w:szCs w:val="28"/>
              </w:rPr>
            </w:pPr>
          </w:p>
          <w:p w:rsidR="00F15CBD" w:rsidRDefault="00F15CBD">
            <w:pPr>
              <w:ind w:firstLine="180"/>
              <w:rPr>
                <w:sz w:val="28"/>
                <w:szCs w:val="28"/>
              </w:rPr>
            </w:pPr>
          </w:p>
          <w:p w:rsidR="00F15CBD" w:rsidRDefault="00F15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2012-2015 г.г.</w:t>
            </w:r>
          </w:p>
          <w:p w:rsidR="00F15CBD" w:rsidRDefault="00F15CBD">
            <w:pPr>
              <w:ind w:firstLine="180"/>
              <w:rPr>
                <w:sz w:val="28"/>
                <w:szCs w:val="28"/>
              </w:rPr>
            </w:pPr>
          </w:p>
          <w:p w:rsidR="00F15CBD" w:rsidRDefault="00F15CBD">
            <w:pPr>
              <w:ind w:firstLine="180"/>
              <w:rPr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ind w:firstLine="180"/>
              <w:rPr>
                <w:sz w:val="28"/>
                <w:szCs w:val="28"/>
              </w:rPr>
            </w:pPr>
          </w:p>
          <w:p w:rsidR="00F15CBD" w:rsidRDefault="00F15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группа </w:t>
            </w:r>
          </w:p>
        </w:tc>
      </w:tr>
      <w:tr w:rsidR="00F15CBD">
        <w:trPr>
          <w:trHeight w:val="4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ind w:left="-142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Проведение обучающих семинаров для педагогов, участников программы инклюзивного  образования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15CBD" w:rsidRDefault="00F15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2012-2015г.г.</w:t>
            </w:r>
          </w:p>
          <w:p w:rsidR="00F15CBD" w:rsidRDefault="00F15CBD">
            <w:pPr>
              <w:jc w:val="center"/>
              <w:rPr>
                <w:sz w:val="28"/>
                <w:szCs w:val="28"/>
              </w:rPr>
            </w:pPr>
          </w:p>
          <w:p w:rsidR="00F15CBD" w:rsidRDefault="00F15CBD">
            <w:pPr>
              <w:jc w:val="center"/>
              <w:rPr>
                <w:sz w:val="28"/>
                <w:szCs w:val="28"/>
              </w:rPr>
            </w:pPr>
          </w:p>
          <w:p w:rsidR="00F15CBD" w:rsidRDefault="00F15CBD">
            <w:pPr>
              <w:jc w:val="center"/>
              <w:rPr>
                <w:sz w:val="28"/>
                <w:szCs w:val="28"/>
              </w:rPr>
            </w:pPr>
          </w:p>
          <w:p w:rsidR="00F15CBD" w:rsidRDefault="00F15CBD">
            <w:pPr>
              <w:jc w:val="center"/>
              <w:rPr>
                <w:sz w:val="28"/>
                <w:szCs w:val="28"/>
              </w:rPr>
            </w:pPr>
          </w:p>
          <w:p w:rsidR="00F15CBD" w:rsidRDefault="00F15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FB5" w:rsidRDefault="00F15CBD">
            <w:pPr>
              <w:snapToGrid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Зам.директора по УВР </w:t>
            </w:r>
          </w:p>
          <w:p w:rsidR="00F15CBD" w:rsidRDefault="000B0FB5">
            <w:pPr>
              <w:snapToGrid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Данько Т.В.</w:t>
            </w:r>
          </w:p>
          <w:p w:rsidR="00F15CBD" w:rsidRDefault="00F15CBD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F15CBD" w:rsidRDefault="00F15CBD">
            <w:pPr>
              <w:ind w:hanging="108"/>
              <w:jc w:val="both"/>
              <w:rPr>
                <w:sz w:val="28"/>
                <w:szCs w:val="28"/>
              </w:rPr>
            </w:pPr>
          </w:p>
        </w:tc>
      </w:tr>
      <w:tr w:rsidR="00F15C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Содействие инвалидам в преодолении информационного барьера</w:t>
            </w:r>
          </w:p>
          <w:p w:rsidR="00F15CBD" w:rsidRDefault="00F15CBD">
            <w:pPr>
              <w:rPr>
                <w:color w:val="000000"/>
                <w:sz w:val="28"/>
                <w:szCs w:val="28"/>
              </w:rPr>
            </w:pPr>
          </w:p>
        </w:tc>
      </w:tr>
      <w:tr w:rsidR="00F15C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 основам работы на  персональном компьютере детей – инвалидов и с ОВЗ, подлежащих  инклюзивному  обучению</w:t>
            </w:r>
          </w:p>
          <w:p w:rsidR="00F15CBD" w:rsidRDefault="00F15CBD">
            <w:pPr>
              <w:ind w:firstLine="18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2012-2015 г.г.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</w:tr>
      <w:tr w:rsidR="00F15CBD">
        <w:trPr>
          <w:trHeight w:val="1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 занятий в «Школах компьютерной грамотности» для родственников детей – инвалидов и с ОВЗ, подлежащих  инклюзивному  обучению</w:t>
            </w:r>
          </w:p>
          <w:p w:rsidR="00F15CBD" w:rsidRDefault="00F15CB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группа </w:t>
            </w:r>
          </w:p>
        </w:tc>
      </w:tr>
      <w:tr w:rsidR="00F15C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волонтерских групп в образовательном учреждении с целью формирования у школьников толерантного отнош</w:t>
            </w:r>
            <w:r w:rsidR="006D61AB">
              <w:rPr>
                <w:sz w:val="28"/>
                <w:szCs w:val="28"/>
              </w:rPr>
              <w:t>ения к детям-инвалидам и с ОВЗ.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2012-2015 г.г.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CBD" w:rsidRDefault="00F15CBD">
            <w:pPr>
              <w:snapToGrid w:val="0"/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группа.</w:t>
            </w:r>
          </w:p>
        </w:tc>
      </w:tr>
    </w:tbl>
    <w:p w:rsidR="00F15CBD" w:rsidRDefault="00F15CBD"/>
    <w:p w:rsidR="00F15CBD" w:rsidRDefault="00F15CBD"/>
    <w:p w:rsidR="00F15CBD" w:rsidRDefault="00F15CBD"/>
    <w:p w:rsidR="00F15CBD" w:rsidRDefault="00F15CBD"/>
    <w:p w:rsidR="00F15CBD" w:rsidRDefault="00F15CBD">
      <w:r>
        <w:t xml:space="preserve"> </w:t>
      </w:r>
      <w:r>
        <w:rPr>
          <w:sz w:val="28"/>
          <w:szCs w:val="28"/>
        </w:rPr>
        <w:t xml:space="preserve">  </w:t>
      </w:r>
    </w:p>
    <w:sectPr w:rsidR="00F15CBD" w:rsidSect="00DF791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737" w:bottom="1637" w:left="737" w:header="1134" w:footer="1361" w:gutter="0"/>
      <w:pgNumType w:start="1"/>
      <w:cols w:space="720"/>
      <w:docGrid w:linePitch="360" w:charSpace="2147401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4BF" w:rsidRDefault="00AE54BF">
      <w:r>
        <w:separator/>
      </w:r>
    </w:p>
  </w:endnote>
  <w:endnote w:type="continuationSeparator" w:id="0">
    <w:p w:rsidR="00AE54BF" w:rsidRDefault="00AE5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CBD" w:rsidRDefault="00F15CB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CBD" w:rsidRDefault="00F15CB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CBD" w:rsidRDefault="00F15C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4BF" w:rsidRDefault="00AE54BF">
      <w:r>
        <w:separator/>
      </w:r>
    </w:p>
  </w:footnote>
  <w:footnote w:type="continuationSeparator" w:id="0">
    <w:p w:rsidR="00AE54BF" w:rsidRDefault="00AE5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CBD" w:rsidRDefault="00F15CB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CBD" w:rsidRDefault="00F15CB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1549D"/>
    <w:rsid w:val="000B0FB5"/>
    <w:rsid w:val="00343CF2"/>
    <w:rsid w:val="006D61AB"/>
    <w:rsid w:val="00AE54BF"/>
    <w:rsid w:val="00BA2C70"/>
    <w:rsid w:val="00C4647F"/>
    <w:rsid w:val="00D133FE"/>
    <w:rsid w:val="00D1549D"/>
    <w:rsid w:val="00DC0CA0"/>
    <w:rsid w:val="00DF791F"/>
    <w:rsid w:val="00F15CBD"/>
    <w:rsid w:val="00F2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 Fallback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133FE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D133FE"/>
    <w:rPr>
      <w:rFonts w:ascii="Tahoma" w:eastAsia="Droid Sans Fallback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Дьяконова</dc:creator>
  <cp:lastModifiedBy>Цоколов АВ</cp:lastModifiedBy>
  <cp:revision>2</cp:revision>
  <cp:lastPrinted>2015-02-27T06:16:00Z</cp:lastPrinted>
  <dcterms:created xsi:type="dcterms:W3CDTF">2015-03-12T09:20:00Z</dcterms:created>
  <dcterms:modified xsi:type="dcterms:W3CDTF">2015-03-12T09:20:00Z</dcterms:modified>
</cp:coreProperties>
</file>