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98" w:rsidRDefault="00BA58FE" w:rsidP="00BC78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10300" cy="9658350"/>
            <wp:effectExtent l="19050" t="0" r="0" b="0"/>
            <wp:docPr id="9" name="Рисунок 9" descr="L:\03,0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03,03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898">
        <w:rPr>
          <w:rFonts w:ascii="Times New Roman" w:hAnsi="Times New Roman"/>
          <w:sz w:val="24"/>
          <w:szCs w:val="24"/>
        </w:rPr>
        <w:lastRenderedPageBreak/>
        <w:t>Рассмотрено и рекомендовано                                                                           Утверждено</w:t>
      </w:r>
    </w:p>
    <w:p w:rsidR="00BC7898" w:rsidRDefault="00BC7898" w:rsidP="00BC78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утверждению на заседании                                                приказом МБОУ СОШ № 78 п.Гигант</w:t>
      </w:r>
    </w:p>
    <w:p w:rsidR="00BC7898" w:rsidRDefault="00BC7898" w:rsidP="00BC7898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педагогического совета                                                                    № </w:t>
      </w:r>
      <w:r>
        <w:rPr>
          <w:rFonts w:ascii="Times New Roman" w:hAnsi="Times New Roman"/>
          <w:sz w:val="24"/>
          <w:szCs w:val="24"/>
          <w:u w:val="single"/>
        </w:rPr>
        <w:t>323</w:t>
      </w:r>
      <w:r>
        <w:rPr>
          <w:rFonts w:ascii="Times New Roman" w:hAnsi="Times New Roman"/>
          <w:sz w:val="24"/>
          <w:szCs w:val="24"/>
        </w:rPr>
        <w:t xml:space="preserve">  от   </w:t>
      </w:r>
      <w:r>
        <w:rPr>
          <w:rFonts w:ascii="Times New Roman" w:hAnsi="Times New Roman"/>
          <w:sz w:val="24"/>
          <w:szCs w:val="24"/>
          <w:u w:val="single"/>
        </w:rPr>
        <w:t>30. 08 2013г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BC7898" w:rsidRDefault="00BC7898" w:rsidP="00BC78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№1 от 30.08.2013г                                              Директор МБОУ СОШ № 78 п. Гигант</w:t>
      </w:r>
    </w:p>
    <w:p w:rsidR="00BC7898" w:rsidRDefault="00BC7898" w:rsidP="00BC78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________________А.В.Цоколов</w:t>
      </w:r>
    </w:p>
    <w:p w:rsidR="00BC7898" w:rsidRPr="000E06EF" w:rsidRDefault="00BC7898" w:rsidP="00BC7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898" w:rsidRPr="000E06EF" w:rsidRDefault="00BC7898" w:rsidP="00BC7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6EF">
        <w:rPr>
          <w:rFonts w:ascii="Times New Roman" w:hAnsi="Times New Roman"/>
          <w:b/>
          <w:sz w:val="24"/>
          <w:szCs w:val="24"/>
        </w:rPr>
        <w:t>ПОЛОЖЕНИЕ</w:t>
      </w:r>
    </w:p>
    <w:p w:rsidR="00BC7898" w:rsidRPr="000E06EF" w:rsidRDefault="00BC7898" w:rsidP="00BC7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6EF">
        <w:rPr>
          <w:rFonts w:ascii="Times New Roman" w:hAnsi="Times New Roman"/>
          <w:b/>
          <w:sz w:val="24"/>
          <w:szCs w:val="24"/>
        </w:rPr>
        <w:t xml:space="preserve">о методическом совете </w:t>
      </w:r>
    </w:p>
    <w:p w:rsidR="00BC7898" w:rsidRPr="000E06EF" w:rsidRDefault="00BC7898" w:rsidP="00BC7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6EF">
        <w:rPr>
          <w:rFonts w:ascii="Times New Roman" w:hAnsi="Times New Roman"/>
          <w:b/>
          <w:sz w:val="24"/>
          <w:szCs w:val="24"/>
        </w:rPr>
        <w:t>МБОУ СОШ № 78 п. Гигант</w:t>
      </w:r>
    </w:p>
    <w:p w:rsidR="00BC7898" w:rsidRPr="000E06EF" w:rsidRDefault="00BC7898" w:rsidP="00BC78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898" w:rsidRPr="000E06EF" w:rsidRDefault="00BC7898" w:rsidP="00BC78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1.   Общие положения.</w:t>
      </w:r>
    </w:p>
    <w:p w:rsidR="00BC7898" w:rsidRPr="000E06EF" w:rsidRDefault="00BC7898" w:rsidP="00BC789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Методический совет создаётся в целях координации деятельности всех структурных подразделений методической службы ОУ.</w:t>
      </w:r>
    </w:p>
    <w:p w:rsidR="00BC7898" w:rsidRPr="000E06EF" w:rsidRDefault="00BC7898" w:rsidP="00BC789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Совет является коллективным общественным органом, объединяет на добровольной основе сотрудников ОУ.</w:t>
      </w:r>
    </w:p>
    <w:p w:rsidR="00BC7898" w:rsidRPr="000E06EF" w:rsidRDefault="00BC7898" w:rsidP="00BC789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Совет является консультативным органом по вопросам методической работы в ОУ.</w:t>
      </w:r>
    </w:p>
    <w:p w:rsidR="00BC7898" w:rsidRPr="000E06EF" w:rsidRDefault="00BC7898" w:rsidP="00BC789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Методический совет в своей деятельности соблюдает Конвенцию о правах ребёнка, руководствуется законами РФ, решениями Правительства РФ, органов управления образования всех уровней по вопросам учебно-воспитательной, методической деятельности, а также Уставом и локальными правовыми актами школы.</w:t>
      </w:r>
    </w:p>
    <w:p w:rsidR="00BC7898" w:rsidRPr="000E06EF" w:rsidRDefault="00BC7898" w:rsidP="00BC7898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BC7898" w:rsidRPr="000E06EF" w:rsidRDefault="00BC7898" w:rsidP="00BC78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2.   Задачи и основные направления деятельности методического совета.</w:t>
      </w:r>
    </w:p>
    <w:p w:rsidR="00BC7898" w:rsidRPr="000E06EF" w:rsidRDefault="00BC7898" w:rsidP="00BC7898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0E06EF">
        <w:rPr>
          <w:rFonts w:ascii="Times New Roman" w:hAnsi="Times New Roman"/>
          <w:sz w:val="24"/>
          <w:szCs w:val="24"/>
        </w:rPr>
        <w:t>Методический совет осуществляет следующие полномочия:</w:t>
      </w:r>
    </w:p>
    <w:p w:rsidR="00BC7898" w:rsidRPr="000E06EF" w:rsidRDefault="00BC7898" w:rsidP="00BC78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создание условий для удовлетворения информационных учебно-методических, организационно-педагогических образовательных потребностей субъектов системы образования Учреждения;</w:t>
      </w:r>
    </w:p>
    <w:p w:rsidR="00BC7898" w:rsidRPr="000E06EF" w:rsidRDefault="00BC7898" w:rsidP="00BC78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содействие обновлению структуры и содержания образования, повышению педагогического мастерства учителей;</w:t>
      </w:r>
    </w:p>
    <w:p w:rsidR="00BC7898" w:rsidRPr="000E06EF" w:rsidRDefault="00BC7898" w:rsidP="00BC78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создание информационно-методического пространства способствующего развитию образовательного учреждения, организации инновационной и экспериментальной работы, аналитико-диагностического и экспертного обеспечения деятельности Учреждения;</w:t>
      </w:r>
    </w:p>
    <w:p w:rsidR="00BC7898" w:rsidRPr="000E06EF" w:rsidRDefault="00BC7898" w:rsidP="00BC78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содействие в выполнении целевых, федеральных, региональных и муниципальных программ.</w:t>
      </w:r>
    </w:p>
    <w:p w:rsidR="00BC7898" w:rsidRPr="000E06EF" w:rsidRDefault="00BC7898" w:rsidP="00BC78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7898" w:rsidRPr="000E06EF" w:rsidRDefault="00BC7898" w:rsidP="00BC7898">
      <w:pPr>
        <w:tabs>
          <w:tab w:val="left" w:pos="142"/>
        </w:tabs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3.Организация работы совета.</w:t>
      </w:r>
    </w:p>
    <w:p w:rsidR="00BC7898" w:rsidRPr="000E06EF" w:rsidRDefault="00BC7898" w:rsidP="00BC7898">
      <w:pPr>
        <w:numPr>
          <w:ilvl w:val="1"/>
          <w:numId w:val="3"/>
        </w:numPr>
        <w:tabs>
          <w:tab w:val="left" w:pos="142"/>
        </w:tabs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В состав совета входят председатели МО, опытные учителя, директор и заместители директора ОУ. Состав совета утверждается приказом директора по ОУ.</w:t>
      </w:r>
    </w:p>
    <w:p w:rsidR="00BC7898" w:rsidRPr="000E06EF" w:rsidRDefault="00BC7898" w:rsidP="00BC7898">
      <w:pPr>
        <w:pStyle w:val="a3"/>
        <w:numPr>
          <w:ilvl w:val="1"/>
          <w:numId w:val="3"/>
        </w:numPr>
        <w:tabs>
          <w:tab w:val="left" w:pos="142"/>
        </w:tabs>
        <w:spacing w:line="276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Руководство  методическим советом осуществляет заместитель директора школы по учебно-воспитательной работе. Методический совет собирается не реже одного раза в четверть.</w:t>
      </w:r>
    </w:p>
    <w:p w:rsidR="00BC7898" w:rsidRPr="000E06EF" w:rsidRDefault="00BC7898" w:rsidP="00BC7898">
      <w:pPr>
        <w:numPr>
          <w:ilvl w:val="1"/>
          <w:numId w:val="3"/>
        </w:numPr>
        <w:tabs>
          <w:tab w:val="left" w:pos="142"/>
        </w:tabs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BC7898" w:rsidRPr="000E06EF" w:rsidRDefault="00BC7898" w:rsidP="00BC7898">
      <w:pPr>
        <w:numPr>
          <w:ilvl w:val="1"/>
          <w:numId w:val="3"/>
        </w:numPr>
        <w:tabs>
          <w:tab w:val="left" w:pos="142"/>
        </w:tabs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Периодичность заседаний совета - 1 раз в четверть. О времени и месте заседания председатель методического совета (секретарь) обязан поставить в известность членов совета.</w:t>
      </w:r>
    </w:p>
    <w:p w:rsidR="00BC7898" w:rsidRPr="000E06EF" w:rsidRDefault="00BC7898" w:rsidP="00BC7898">
      <w:pPr>
        <w:numPr>
          <w:ilvl w:val="1"/>
          <w:numId w:val="3"/>
        </w:numPr>
        <w:tabs>
          <w:tab w:val="left" w:pos="142"/>
        </w:tabs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 xml:space="preserve">Рекомендации подписываются председателем методического совета и секретарем. При рассмотрении вопросов, затрагивающих другие направления образовательной деятельности, на </w:t>
      </w:r>
      <w:r w:rsidRPr="000E06EF">
        <w:rPr>
          <w:rFonts w:ascii="Times New Roman" w:hAnsi="Times New Roman"/>
          <w:sz w:val="24"/>
          <w:szCs w:val="24"/>
        </w:rPr>
        <w:lastRenderedPageBreak/>
        <w:t>заседания необходимо приглашать соответствующих должностных лиц. По каждому из обсуждаемых на заседании вопросов принимаются рекомендации, которые фиксируются в протоколах. Нумерация протоколов ведется от начала учебного года. Протокола хранятся в папке методического совета. Решения методического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методического совета.</w:t>
      </w:r>
    </w:p>
    <w:p w:rsidR="00BC7898" w:rsidRPr="000E06EF" w:rsidRDefault="00BC7898" w:rsidP="00BC7898">
      <w:pPr>
        <w:tabs>
          <w:tab w:val="left" w:pos="142"/>
        </w:tabs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BC7898" w:rsidRPr="000E06EF" w:rsidRDefault="00BC7898" w:rsidP="00BC78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4.   Права методического совета.</w:t>
      </w:r>
    </w:p>
    <w:p w:rsidR="00BC7898" w:rsidRPr="000E06EF" w:rsidRDefault="00BC7898" w:rsidP="00BC7898">
      <w:pPr>
        <w:spacing w:after="0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4.1. </w:t>
      </w:r>
      <w:r w:rsidRPr="000E06EF">
        <w:rPr>
          <w:rFonts w:ascii="Times New Roman" w:hAnsi="Times New Roman"/>
          <w:sz w:val="24"/>
          <w:szCs w:val="24"/>
        </w:rPr>
        <w:t>Методический совет имеет право:</w:t>
      </w:r>
    </w:p>
    <w:p w:rsidR="00BC7898" w:rsidRPr="000E06EF" w:rsidRDefault="00BC7898" w:rsidP="00BC7898">
      <w:pPr>
        <w:spacing w:after="0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•         готовить предложения и рекомендовать учителей для повышения квалификационного разряда;</w:t>
      </w:r>
    </w:p>
    <w:p w:rsidR="00BC7898" w:rsidRPr="000E06EF" w:rsidRDefault="00BC7898" w:rsidP="00BC7898">
      <w:pPr>
        <w:spacing w:after="0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•         выдвигать предложения об улучшении учебного процесса в школе;</w:t>
      </w:r>
    </w:p>
    <w:p w:rsidR="00BC7898" w:rsidRPr="000E06EF" w:rsidRDefault="00BC7898" w:rsidP="00BC7898">
      <w:pPr>
        <w:spacing w:after="0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•         ставить вопрос о публикации материалов о передовом педагогическом опыте, накопленном в МО;</w:t>
      </w:r>
    </w:p>
    <w:p w:rsidR="00BC7898" w:rsidRPr="000E06EF" w:rsidRDefault="00BC7898" w:rsidP="00BC7898">
      <w:pPr>
        <w:spacing w:after="0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•         ставить вопрос перед администрацией школы о поощрении сотрудников ОУ за активное участие в научно- методической деятельности;</w:t>
      </w:r>
    </w:p>
    <w:p w:rsidR="00BC7898" w:rsidRPr="000E06EF" w:rsidRDefault="00BC7898" w:rsidP="00BC7898">
      <w:pPr>
        <w:spacing w:after="0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•         рекомендовать учителям различные формы повышения квалификации;</w:t>
      </w:r>
    </w:p>
    <w:p w:rsidR="00BC7898" w:rsidRPr="000E06EF" w:rsidRDefault="00BC7898" w:rsidP="00BC7898">
      <w:pPr>
        <w:spacing w:after="0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•         выдвигать учителей для участия в конкурсах «Учитель года»</w:t>
      </w:r>
    </w:p>
    <w:p w:rsidR="00BC7898" w:rsidRPr="000E06EF" w:rsidRDefault="00BC7898" w:rsidP="00BC7898">
      <w:pPr>
        <w:spacing w:after="0"/>
        <w:rPr>
          <w:rFonts w:ascii="Times New Roman" w:hAnsi="Times New Roman"/>
          <w:sz w:val="24"/>
          <w:szCs w:val="24"/>
        </w:rPr>
      </w:pPr>
    </w:p>
    <w:p w:rsidR="00BC7898" w:rsidRPr="000E06EF" w:rsidRDefault="00BC7898" w:rsidP="00BC78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06EF">
        <w:rPr>
          <w:rFonts w:ascii="Times New Roman" w:hAnsi="Times New Roman"/>
          <w:sz w:val="24"/>
          <w:szCs w:val="24"/>
        </w:rPr>
        <w:t>5.   Контроль за деятельностью методического совета.</w:t>
      </w:r>
    </w:p>
    <w:p w:rsidR="00BC7898" w:rsidRPr="000E06EF" w:rsidRDefault="00BC7898" w:rsidP="00BC789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0E06EF">
        <w:rPr>
          <w:rFonts w:ascii="Times New Roman" w:hAnsi="Times New Roman"/>
          <w:sz w:val="24"/>
          <w:szCs w:val="24"/>
        </w:rPr>
        <w:t>В своей деятельности совет подотчётен педагогическому совету школы, контроль за деятельностью методического совета осуществляется директором ОУ в соответствии с планами методической работы и внутреннего контроля.</w:t>
      </w:r>
    </w:p>
    <w:p w:rsidR="00BC7898" w:rsidRPr="000E06EF" w:rsidRDefault="00BC7898" w:rsidP="00BC7898">
      <w:pPr>
        <w:spacing w:after="0"/>
        <w:rPr>
          <w:rFonts w:ascii="Times New Roman" w:hAnsi="Times New Roman"/>
          <w:sz w:val="24"/>
          <w:szCs w:val="24"/>
        </w:rPr>
      </w:pPr>
    </w:p>
    <w:p w:rsidR="00BC7898" w:rsidRPr="000E06EF" w:rsidRDefault="00BC7898" w:rsidP="00BC7898">
      <w:pPr>
        <w:rPr>
          <w:rFonts w:ascii="Times New Roman" w:hAnsi="Times New Roman"/>
          <w:sz w:val="24"/>
          <w:szCs w:val="24"/>
        </w:rPr>
      </w:pPr>
    </w:p>
    <w:p w:rsidR="00BC7898" w:rsidRPr="000E06EF" w:rsidRDefault="00BC7898" w:rsidP="00BC7898">
      <w:pPr>
        <w:rPr>
          <w:rFonts w:ascii="Times New Roman" w:hAnsi="Times New Roman"/>
          <w:sz w:val="24"/>
          <w:szCs w:val="24"/>
        </w:rPr>
      </w:pPr>
    </w:p>
    <w:p w:rsidR="00BC7898" w:rsidRPr="000E06EF" w:rsidRDefault="00BC7898" w:rsidP="00BC7898">
      <w:pPr>
        <w:rPr>
          <w:rFonts w:ascii="Times New Roman" w:hAnsi="Times New Roman"/>
          <w:sz w:val="24"/>
          <w:szCs w:val="24"/>
        </w:rPr>
      </w:pPr>
    </w:p>
    <w:p w:rsidR="00532CC5" w:rsidRDefault="00532CC5"/>
    <w:sectPr w:rsidR="00532CC5" w:rsidSect="00BC78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3F7"/>
    <w:multiLevelType w:val="hybridMultilevel"/>
    <w:tmpl w:val="CB28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1399"/>
    <w:multiLevelType w:val="hybridMultilevel"/>
    <w:tmpl w:val="0CD0F922"/>
    <w:lvl w:ilvl="0" w:tplc="266430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02489"/>
    <w:multiLevelType w:val="multilevel"/>
    <w:tmpl w:val="AA309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898"/>
    <w:rsid w:val="00532CC5"/>
    <w:rsid w:val="00BA58FE"/>
    <w:rsid w:val="00BC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898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C7898"/>
    <w:rPr>
      <w:rFonts w:ascii="Calibri" w:eastAsia="Times New Roman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Учитель</cp:lastModifiedBy>
  <cp:revision>2</cp:revision>
  <dcterms:created xsi:type="dcterms:W3CDTF">2015-03-04T06:49:00Z</dcterms:created>
  <dcterms:modified xsi:type="dcterms:W3CDTF">2015-03-04T06:49:00Z</dcterms:modified>
</cp:coreProperties>
</file>