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BB" w:rsidRPr="00512CBB" w:rsidRDefault="00512CBB" w:rsidP="00956ADB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512CBB">
        <w:rPr>
          <w:rStyle w:val="a4"/>
          <w:color w:val="000000" w:themeColor="text1"/>
          <w:sz w:val="28"/>
          <w:szCs w:val="28"/>
        </w:rPr>
        <w:t>Рекомендации</w:t>
      </w:r>
      <w:r w:rsidRPr="00512CBB">
        <w:rPr>
          <w:b/>
          <w:color w:val="000000" w:themeColor="text1"/>
          <w:sz w:val="28"/>
          <w:szCs w:val="28"/>
        </w:rPr>
        <w:t xml:space="preserve"> </w:t>
      </w:r>
      <w:r w:rsidRPr="00512CBB">
        <w:rPr>
          <w:rStyle w:val="a4"/>
          <w:color w:val="000000" w:themeColor="text1"/>
          <w:sz w:val="28"/>
          <w:szCs w:val="28"/>
        </w:rPr>
        <w:t>районной педагогической конференции</w:t>
      </w:r>
      <w:r w:rsidRPr="00512CBB">
        <w:rPr>
          <w:b/>
          <w:color w:val="000000" w:themeColor="text1"/>
          <w:sz w:val="28"/>
          <w:szCs w:val="28"/>
        </w:rPr>
        <w:t xml:space="preserve"> </w:t>
      </w:r>
      <w:r w:rsidRPr="00512CBB">
        <w:rPr>
          <w:rStyle w:val="a4"/>
          <w:color w:val="000000" w:themeColor="text1"/>
          <w:sz w:val="28"/>
          <w:szCs w:val="28"/>
        </w:rPr>
        <w:t>«Национальная образовательная инициатива «Наша новая школа»</w:t>
      </w:r>
      <w:r w:rsidRPr="00512CBB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512CBB">
        <w:rPr>
          <w:b/>
          <w:color w:val="000000" w:themeColor="text1"/>
          <w:sz w:val="28"/>
          <w:szCs w:val="28"/>
        </w:rPr>
        <w:t>в</w:t>
      </w:r>
      <w:proofErr w:type="gramEnd"/>
      <w:r w:rsidRPr="00512CBB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512CBB">
        <w:rPr>
          <w:b/>
          <w:color w:val="000000" w:themeColor="text1"/>
          <w:sz w:val="28"/>
          <w:szCs w:val="28"/>
        </w:rPr>
        <w:t>Сальском</w:t>
      </w:r>
      <w:proofErr w:type="gramEnd"/>
      <w:r w:rsidRPr="00512CBB">
        <w:rPr>
          <w:b/>
          <w:color w:val="000000" w:themeColor="text1"/>
          <w:sz w:val="28"/>
          <w:szCs w:val="28"/>
        </w:rPr>
        <w:t xml:space="preserve"> районе</w:t>
      </w:r>
      <w:r w:rsidRPr="00512CBB">
        <w:rPr>
          <w:rStyle w:val="a4"/>
          <w:color w:val="000000" w:themeColor="text1"/>
          <w:sz w:val="28"/>
          <w:szCs w:val="28"/>
        </w:rPr>
        <w:t>. Ход реализации, проблемы, перспективы»</w:t>
      </w:r>
      <w:r w:rsidRPr="00512CBB">
        <w:rPr>
          <w:b/>
          <w:color w:val="000000" w:themeColor="text1"/>
          <w:sz w:val="28"/>
          <w:szCs w:val="28"/>
        </w:rPr>
        <w:t xml:space="preserve"> </w:t>
      </w:r>
    </w:p>
    <w:p w:rsidR="00512CBB" w:rsidRDefault="00512CBB" w:rsidP="00512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30. 08. 2010 г. г. Сальск</w:t>
      </w:r>
    </w:p>
    <w:p w:rsidR="00512CBB" w:rsidRDefault="00512CBB" w:rsidP="00512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коллеги!</w:t>
      </w:r>
    </w:p>
    <w:p w:rsidR="00512CBB" w:rsidRDefault="00512CBB" w:rsidP="00512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Новая модель инновационного образования, сформированная в ходе реализации приоритетного национального проекта «Образование» и национальной инициативы «Наша новая школа», стала основой дальнейших преобразований, в числе которых:</w:t>
      </w:r>
    </w:p>
    <w:p w:rsidR="00512CBB" w:rsidRDefault="00512CBB" w:rsidP="00512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обеспечение кардинального роста качества школьного образования, основанного на российской ценностной, научной и культурной базе, </w:t>
      </w:r>
      <w:proofErr w:type="spellStart"/>
      <w:r>
        <w:rPr>
          <w:color w:val="000000"/>
          <w:sz w:val="27"/>
          <w:szCs w:val="27"/>
        </w:rPr>
        <w:t>поликультурности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компетентностном</w:t>
      </w:r>
      <w:proofErr w:type="spellEnd"/>
      <w:r>
        <w:rPr>
          <w:color w:val="000000"/>
          <w:sz w:val="27"/>
          <w:szCs w:val="27"/>
        </w:rPr>
        <w:t xml:space="preserve"> подходе, новых технологиях мирового информационно-коммуникационного пространства;</w:t>
      </w:r>
    </w:p>
    <w:p w:rsidR="00512CBB" w:rsidRDefault="00512CBB" w:rsidP="00512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формирование в условиях общего образования гражданина России, стремящегося к новым знаниям, активного, компетентного и способного к творческой деятельности в условиях инновационной экономики;</w:t>
      </w:r>
    </w:p>
    <w:p w:rsidR="00512CBB" w:rsidRDefault="00512CBB" w:rsidP="00512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переход к новым образовательным стандартам начального образования и подготовка ФГОС -2 общего среднего образования;</w:t>
      </w:r>
    </w:p>
    <w:p w:rsidR="00512CBB" w:rsidRDefault="00512CBB" w:rsidP="00512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преобразование ОУ в центры формирования инновационного поведения всех участников образовательной системы;</w:t>
      </w:r>
    </w:p>
    <w:p w:rsidR="00512CBB" w:rsidRDefault="00512CBB" w:rsidP="00512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переход к открытой системе образования в условиях открытого гражданского общества;</w:t>
      </w:r>
    </w:p>
    <w:p w:rsidR="00512CBB" w:rsidRDefault="00512CBB" w:rsidP="00512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предоставление ОУ широкой самостоятельности в финансово-хозяйственных вопросах организации современного уклада школьной жизни;</w:t>
      </w:r>
    </w:p>
    <w:p w:rsidR="00512CBB" w:rsidRDefault="00512CBB" w:rsidP="00512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интенсификация </w:t>
      </w:r>
      <w:proofErr w:type="gramStart"/>
      <w:r>
        <w:rPr>
          <w:color w:val="000000"/>
          <w:sz w:val="27"/>
          <w:szCs w:val="27"/>
        </w:rPr>
        <w:t>процессов формирования единой общероссийской системы оценки качества образования</w:t>
      </w:r>
      <w:proofErr w:type="gramEnd"/>
      <w:r>
        <w:rPr>
          <w:color w:val="000000"/>
          <w:sz w:val="27"/>
          <w:szCs w:val="27"/>
        </w:rPr>
        <w:t xml:space="preserve"> на основах государственно-общественного управления;</w:t>
      </w:r>
    </w:p>
    <w:p w:rsidR="00512CBB" w:rsidRDefault="00512CBB" w:rsidP="00512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освоение системы </w:t>
      </w:r>
      <w:proofErr w:type="spellStart"/>
      <w:r>
        <w:rPr>
          <w:color w:val="000000"/>
          <w:sz w:val="27"/>
          <w:szCs w:val="27"/>
        </w:rPr>
        <w:t>нормативно-подушевого</w:t>
      </w:r>
      <w:proofErr w:type="spellEnd"/>
      <w:r>
        <w:rPr>
          <w:color w:val="000000"/>
          <w:sz w:val="27"/>
          <w:szCs w:val="27"/>
        </w:rPr>
        <w:t xml:space="preserve"> финансирования и оплаты труда;</w:t>
      </w:r>
    </w:p>
    <w:p w:rsidR="00512CBB" w:rsidRDefault="00512CBB" w:rsidP="00512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внедрение новых квалификационных требований и подходов к аттестации в целях повышения результативности и престижа учительского труда.</w:t>
      </w:r>
    </w:p>
    <w:p w:rsidR="00512CBB" w:rsidRDefault="00512CBB" w:rsidP="00512CBB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Задачи, нацеленные на системное преобразование образования и миссия Года Учителя предоставляют</w:t>
      </w:r>
      <w:proofErr w:type="gramEnd"/>
      <w:r>
        <w:rPr>
          <w:color w:val="000000"/>
          <w:sz w:val="27"/>
          <w:szCs w:val="27"/>
        </w:rPr>
        <w:t xml:space="preserve"> педагогам возможность раскрыть приоритеты своего инновационного профессионального движения. В модели «Нашей новой школы» учитель, педагог, организатор образования предстаёт ключевой </w:t>
      </w:r>
      <w:r>
        <w:rPr>
          <w:color w:val="000000"/>
          <w:sz w:val="27"/>
          <w:szCs w:val="27"/>
        </w:rPr>
        <w:lastRenderedPageBreak/>
        <w:t xml:space="preserve">фигурой, от личностно-профессиональной </w:t>
      </w:r>
      <w:proofErr w:type="gramStart"/>
      <w:r>
        <w:rPr>
          <w:color w:val="000000"/>
          <w:sz w:val="27"/>
          <w:szCs w:val="27"/>
        </w:rPr>
        <w:t>культуры</w:t>
      </w:r>
      <w:proofErr w:type="gramEnd"/>
      <w:r>
        <w:rPr>
          <w:color w:val="000000"/>
          <w:sz w:val="27"/>
          <w:szCs w:val="27"/>
        </w:rPr>
        <w:t xml:space="preserve"> которого в огромной степени зависит качество образования.</w:t>
      </w:r>
    </w:p>
    <w:p w:rsidR="00512CBB" w:rsidRDefault="00512CBB" w:rsidP="00512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работе августовской конференции – 2010 приняли участие 590 человек, в том числе: главы муниципальных образований района, руководители и педагогические работники всех образовательных учреждений района, ветераны педагогического труда, представители профсоюзных и других общественных организаций.</w:t>
      </w:r>
    </w:p>
    <w:p w:rsidR="00512CBB" w:rsidRDefault="00512CBB" w:rsidP="00512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конференции отмечают:</w:t>
      </w:r>
    </w:p>
    <w:p w:rsidR="00512CBB" w:rsidRDefault="00512CBB" w:rsidP="00512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Реализация приоритетного национального проекта «Образование» и основных направлений национальной образовательной инициативы «Наша новая школа» позитивно сказывается на развитии районной системы образования, направленной на обеспечение доступности и качества образования, его конкурентоспособности. Темпы экономического развития и качество жизни населения, во многом зависящие от предоставляемых образовательных услуг, предъявляют всё более высокие требования, поэтому есть необходимость в дальнейшей перестройке системы образования, отвечающей запросам современного общества. Основные направления инициативы являются приоритетными для каждого образовательного учреждения, каждого педагогического и руководящего работника. Участники конференции всецело поддерживают усилия Администрации района, управления образования, педагогических коллективов образовательных учреждений по реализации национальной образовательной стратегии «Наша новая школа»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Сальском</w:t>
      </w:r>
      <w:proofErr w:type="gramEnd"/>
      <w:r>
        <w:rPr>
          <w:color w:val="000000"/>
          <w:sz w:val="27"/>
          <w:szCs w:val="27"/>
        </w:rPr>
        <w:t xml:space="preserve"> районе.</w:t>
      </w:r>
    </w:p>
    <w:p w:rsidR="00512CBB" w:rsidRDefault="00512CBB" w:rsidP="00512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Несмотря на положительные изменения, наблюдаемые в сфере образования, продолжают существовать проблемы, которые могут быть решены в результате дальнейшей реализации основных направлений национальной образовательной инициативы «Наша новая школа».</w:t>
      </w:r>
    </w:p>
    <w:p w:rsidR="00512CBB" w:rsidRDefault="00512CBB" w:rsidP="00512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Обсудив доклад начальника управления образования «Реализация основных направлений национальной образовательной инициативы «Наша новая</w:t>
      </w:r>
    </w:p>
    <w:p w:rsidR="00512CBB" w:rsidRDefault="00512CBB" w:rsidP="00512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школа»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Сальском</w:t>
      </w:r>
      <w:proofErr w:type="gramEnd"/>
      <w:r>
        <w:rPr>
          <w:color w:val="000000"/>
          <w:sz w:val="27"/>
          <w:szCs w:val="27"/>
        </w:rPr>
        <w:t xml:space="preserve"> районе» и исходя из существующих проблем, участники августовской конференции предлагают:</w:t>
      </w:r>
    </w:p>
    <w:p w:rsidR="00512CBB" w:rsidRDefault="00512CBB" w:rsidP="00512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Рассматривать дальнейшую реализацию президентской инициативы «Наша новая школа» как приоритетную задачу развития общеобразовательной системы </w:t>
      </w:r>
      <w:proofErr w:type="spellStart"/>
      <w:r>
        <w:rPr>
          <w:color w:val="000000"/>
          <w:sz w:val="27"/>
          <w:szCs w:val="27"/>
        </w:rPr>
        <w:t>Сальского</w:t>
      </w:r>
      <w:proofErr w:type="spellEnd"/>
      <w:r>
        <w:rPr>
          <w:color w:val="000000"/>
          <w:sz w:val="27"/>
          <w:szCs w:val="27"/>
        </w:rPr>
        <w:t xml:space="preserve"> района.</w:t>
      </w:r>
    </w:p>
    <w:p w:rsidR="00512CBB" w:rsidRDefault="00512CBB" w:rsidP="00512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Предусмотреть для реализации национальной образовательной инициативы «Наша новая школа» необходимое нормативное обеспечение всех ее составляющих направлений.</w:t>
      </w:r>
    </w:p>
    <w:p w:rsidR="00512CBB" w:rsidRDefault="00512CBB" w:rsidP="00512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Осуществить введение нового поколения федеральных государственных образовательных стандартов общего образования.</w:t>
      </w:r>
    </w:p>
    <w:p w:rsidR="00512CBB" w:rsidRDefault="00512CBB" w:rsidP="00512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Продолжить систему подготовки, повышения квалификации и профессионального мастерства работников образования в соответствии с направлениями национальной инициативы «Наша новая школа».</w:t>
      </w:r>
    </w:p>
    <w:p w:rsidR="00512CBB" w:rsidRDefault="00512CBB" w:rsidP="00512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Создать условия для закрепления молодых специалистов в образовательных учреждениях района.</w:t>
      </w:r>
    </w:p>
    <w:p w:rsidR="00512CBB" w:rsidRDefault="00512CBB" w:rsidP="00512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Создавать условия для формирования здорового и нравственного образа жизни.</w:t>
      </w:r>
    </w:p>
    <w:p w:rsidR="00512CBB" w:rsidRDefault="00512CBB" w:rsidP="00512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Обеспечить психофизиологическую безопасность обучающихся и комфортность их пребывания в условиях образовательного процесса.</w:t>
      </w:r>
    </w:p>
    <w:p w:rsidR="00512CBB" w:rsidRDefault="00512CBB" w:rsidP="00512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Обеспечить комплексное обновление учебно-материальной базы общеобразовательных учреждений, в том числе по оснащению библиотек необходимыми комплектами учебников, учебными пособиями и методической литературой, оснащению предметных кабинетов и лабораторий, столовых, медпунктов, физкультурно-спортивных сооружений.</w:t>
      </w:r>
    </w:p>
    <w:p w:rsidR="00512CBB" w:rsidRDefault="00512CBB" w:rsidP="00512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Обеспечить доступность дошкольного образования для создания равных стартовых возможностей обучения детей в начальной школе.</w:t>
      </w:r>
    </w:p>
    <w:p w:rsidR="00512CBB" w:rsidRDefault="00512CBB" w:rsidP="00512C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Продолжить работу с одаренными и талантливыми детьми по развитию их интеллектуального потенциала.</w:t>
      </w:r>
    </w:p>
    <w:p w:rsidR="00CB270D" w:rsidRDefault="00CB270D"/>
    <w:sectPr w:rsidR="00CB270D" w:rsidSect="00CB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CBB"/>
    <w:rsid w:val="00512CBB"/>
    <w:rsid w:val="00956ADB"/>
    <w:rsid w:val="00CB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C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2013-07-10T10:50:00Z</dcterms:created>
  <dcterms:modified xsi:type="dcterms:W3CDTF">2013-07-10T11:03:00Z</dcterms:modified>
</cp:coreProperties>
</file>